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0" w:rsidRPr="00BA21CA" w:rsidRDefault="001A2683" w:rsidP="004A25CA">
      <w:pPr>
        <w:spacing w:after="0"/>
        <w:rPr>
          <w:rFonts w:ascii="Tahoma" w:hAnsi="Tahoma" w:cs="Tahoma"/>
          <w:color w:val="1F3864" w:themeColor="accent5" w:themeShade="80"/>
        </w:rPr>
      </w:pPr>
      <w:r w:rsidRPr="00BA21CA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-1549401</wp:posOffset>
                </wp:positionH>
                <wp:positionV relativeFrom="paragraph">
                  <wp:posOffset>-127000</wp:posOffset>
                </wp:positionV>
                <wp:extent cx="6223000" cy="579120"/>
                <wp:effectExtent l="0" t="0" r="635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2300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204E65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204E65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19196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CD6783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Evidence of </w:t>
                            </w:r>
                            <w:r w:rsidR="009D40FE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 xml:space="preserve">competence in </w:t>
                            </w:r>
                            <w:r w:rsidR="00910169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2"/>
                                <w:szCs w:val="40"/>
                              </w:rPr>
                              <w:t>persuading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pt;margin-top:-10pt;width:490pt;height:4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" fillcolor="#ffe265" stroked="f" strokeweight="1pt">
                <v:stroke joinstyle="miter"/>
                <v:textbox>
                  <w:txbxContent>
                    <w:p w:rsidR="001A2683" w:rsidRPr="00204E65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204E65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19196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 w:rsidR="00CD6783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Evidence of </w:t>
                      </w:r>
                      <w:r w:rsidR="009D40FE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 xml:space="preserve">competence in </w:t>
                      </w:r>
                      <w:r w:rsidR="00910169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2"/>
                          <w:szCs w:val="40"/>
                        </w:rPr>
                        <w:t>persuading others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2FD6" w:rsidRPr="00BA21CA" w:rsidRDefault="00E82FD6" w:rsidP="00283210">
      <w:pPr>
        <w:rPr>
          <w:rFonts w:ascii="Tahoma" w:hAnsi="Tahoma" w:cs="Tahoma"/>
          <w:color w:val="1F3864" w:themeColor="accent5" w:themeShade="80"/>
        </w:rPr>
      </w:pPr>
    </w:p>
    <w:p w:rsidR="00A61E51" w:rsidRDefault="00A61E51" w:rsidP="00915FD3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1 </w:t>
            </w:r>
            <w:r>
              <w:rPr>
                <w:rFonts w:ascii="Tahoma" w:hAnsi="Tahoma" w:cs="Tahoma"/>
                <w:color w:val="1F3864" w:themeColor="accent5" w:themeShade="80"/>
              </w:rPr>
              <w:t>The best example.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CD6783" w:rsidRPr="00CD6783" w:rsidRDefault="00AC48AF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AC48AF">
              <w:rPr>
                <w:rFonts w:ascii="Tahoma" w:hAnsi="Tahoma" w:cs="Tahoma"/>
                <w:b/>
                <w:color w:val="1F3864" w:themeColor="accent5" w:themeShade="80"/>
              </w:rPr>
              <w:t xml:space="preserve">2 </w:t>
            </w:r>
            <w:r w:rsidR="00910169" w:rsidRPr="000E5BC7">
              <w:rPr>
                <w:rFonts w:ascii="Tahoma" w:hAnsi="Tahoma" w:cs="Tahoma"/>
                <w:color w:val="1F3864" w:themeColor="accent5" w:themeShade="80"/>
              </w:rPr>
              <w:t>Context: brief details of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10169" w:rsidRPr="000E5BC7">
              <w:rPr>
                <w:rFonts w:ascii="Tahoma" w:hAnsi="Tahoma" w:cs="Tahoma"/>
                <w:color w:val="1F3864" w:themeColor="accent5" w:themeShade="80"/>
              </w:rPr>
              <w:t>the circumstances, event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910169" w:rsidRPr="000E5BC7">
              <w:rPr>
                <w:rFonts w:ascii="Tahoma" w:hAnsi="Tahoma" w:cs="Tahoma"/>
                <w:color w:val="1F3864" w:themeColor="accent5" w:themeShade="80"/>
              </w:rPr>
              <w:t>or activity</w:t>
            </w:r>
            <w:r w:rsidR="00910169">
              <w:rPr>
                <w:rFonts w:ascii="Tahoma" w:hAnsi="Tahoma" w:cs="Tahoma"/>
                <w:color w:val="1F3864" w:themeColor="accent5" w:themeShade="80"/>
              </w:rPr>
              <w:t>. Why was it necessary to exercise persuasion?</w:t>
            </w: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910169" w:rsidRPr="00910169" w:rsidRDefault="00AC48AF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3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910169" w:rsidRPr="00910169">
              <w:rPr>
                <w:rFonts w:ascii="Tahoma" w:hAnsi="Tahoma" w:cs="Tahoma"/>
                <w:color w:val="1F3864" w:themeColor="accent5" w:themeShade="80"/>
              </w:rPr>
              <w:t>Level of responsibility on</w:t>
            </w:r>
          </w:p>
          <w:p w:rsidR="00AC48AF" w:rsidRPr="00910169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10169">
              <w:rPr>
                <w:rFonts w:ascii="Tahoma" w:hAnsi="Tahoma" w:cs="Tahoma"/>
                <w:color w:val="1F3864" w:themeColor="accent5" w:themeShade="80"/>
              </w:rPr>
              <w:t>this occasion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 xml:space="preserve"> The scale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>and scope of the work or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Pr="00910169">
              <w:rPr>
                <w:rFonts w:ascii="Tahoma" w:hAnsi="Tahoma" w:cs="Tahoma"/>
                <w:color w:val="1F3864" w:themeColor="accent5" w:themeShade="80"/>
              </w:rPr>
              <w:t>event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C3F8E" w:rsidRPr="00CD6783" w:rsidRDefault="000C3F8E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910169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4 </w:t>
            </w:r>
            <w:r>
              <w:rPr>
                <w:rFonts w:ascii="Tahoma" w:hAnsi="Tahoma" w:cs="Tahoma"/>
                <w:color w:val="1F3864" w:themeColor="accent5" w:themeShade="80"/>
              </w:rPr>
              <w:t>Personal contribution: what I did.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AC48AF" w:rsidTr="00910169">
        <w:tc>
          <w:tcPr>
            <w:tcW w:w="3256" w:type="dxa"/>
            <w:shd w:val="clear" w:color="auto" w:fill="FFF2CC" w:themeFill="accent4" w:themeFillTint="33"/>
          </w:tcPr>
          <w:p w:rsidR="00AC48AF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910169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Example of leadership skills involved on this occasion.</w:t>
            </w:r>
          </w:p>
          <w:p w:rsidR="00910169" w:rsidRPr="00AC48AF" w:rsidRDefault="00910169" w:rsidP="0091016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AC48AF" w:rsidRDefault="00AC48AF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0E5BC7" w:rsidRPr="000E5BC7" w:rsidRDefault="00AC48AF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 w:rsidRPr="000E5BC7">
              <w:rPr>
                <w:rFonts w:ascii="Tahoma" w:hAnsi="Tahoma" w:cs="Tahoma"/>
                <w:color w:val="1F3864" w:themeColor="accent5" w:themeShade="80"/>
              </w:rPr>
              <w:t>Who else was involved –</w:t>
            </w:r>
          </w:p>
          <w:p w:rsidR="00CD6783" w:rsidRDefault="000E5BC7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0E5BC7">
              <w:rPr>
                <w:rFonts w:ascii="Tahoma" w:hAnsi="Tahoma" w:cs="Tahoma"/>
                <w:color w:val="1F3864" w:themeColor="accent5" w:themeShade="80"/>
              </w:rPr>
              <w:t>and what they did</w:t>
            </w:r>
            <w:r>
              <w:rPr>
                <w:rFonts w:ascii="Tahoma" w:hAnsi="Tahoma" w:cs="Tahoma"/>
                <w:color w:val="1F3864" w:themeColor="accent5" w:themeShade="80"/>
              </w:rPr>
              <w:t>.</w:t>
            </w:r>
            <w:r w:rsidR="00AC48AF">
              <w:rPr>
                <w:rFonts w:ascii="Tahoma" w:hAnsi="Tahoma" w:cs="Tahoma"/>
                <w:color w:val="1F3864" w:themeColor="accent5" w:themeShade="80"/>
              </w:rPr>
              <w:t xml:space="preserve"> How I involved </w:t>
            </w:r>
            <w:r w:rsidR="000C3F8E">
              <w:rPr>
                <w:rFonts w:ascii="Tahoma" w:hAnsi="Tahoma" w:cs="Tahoma"/>
                <w:color w:val="1F3864" w:themeColor="accent5" w:themeShade="80"/>
              </w:rPr>
              <w:t>or worked with others on this occasion.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7</w:t>
            </w:r>
            <w:r w:rsidR="00CD6783" w:rsidRPr="00DB3D74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C3F8E">
              <w:rPr>
                <w:rFonts w:ascii="Tahoma" w:hAnsi="Tahoma" w:cs="Tahoma"/>
                <w:color w:val="1F3864" w:themeColor="accent5" w:themeShade="80"/>
              </w:rPr>
              <w:t>Skills I exercised and qualities I demonstrated.</w:t>
            </w:r>
          </w:p>
          <w:p w:rsidR="000E5BC7" w:rsidRPr="00DB3D74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CD6783" w:rsidRPr="00DB3D74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CD6783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8</w:t>
            </w:r>
            <w:r w:rsidR="00CD6783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C3F8E">
              <w:rPr>
                <w:rFonts w:ascii="Tahoma" w:hAnsi="Tahoma" w:cs="Tahoma"/>
                <w:color w:val="1F3864" w:themeColor="accent5" w:themeShade="80"/>
              </w:rPr>
              <w:t>The outcomes.</w:t>
            </w:r>
          </w:p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Pr="00CD6783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CD6783" w:rsidRDefault="00CD6783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854329" w:rsidRPr="00854329" w:rsidRDefault="000C3F8E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9</w:t>
            </w:r>
            <w:r w:rsidR="00854329"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854329" w:rsidRPr="00854329">
              <w:rPr>
                <w:rFonts w:ascii="Tahoma" w:hAnsi="Tahoma" w:cs="Tahoma"/>
                <w:color w:val="1F3864" w:themeColor="accent5" w:themeShade="80"/>
              </w:rPr>
              <w:t>What worked well on this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color w:val="1F3864" w:themeColor="accent5" w:themeShade="80"/>
              </w:rPr>
              <w:t>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854329" w:rsidTr="00910169">
        <w:tc>
          <w:tcPr>
            <w:tcW w:w="3256" w:type="dxa"/>
            <w:shd w:val="clear" w:color="auto" w:fill="FFF2CC" w:themeFill="accent4" w:themeFillTint="33"/>
          </w:tcPr>
          <w:p w:rsidR="00854329" w:rsidRP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 xml:space="preserve">0 </w:t>
            </w:r>
            <w:r w:rsidRPr="00854329">
              <w:rPr>
                <w:rFonts w:ascii="Tahoma" w:hAnsi="Tahoma" w:cs="Tahoma"/>
                <w:color w:val="1F3864" w:themeColor="accent5" w:themeShade="80"/>
              </w:rPr>
              <w:t>What lessons did I learn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854329">
              <w:rPr>
                <w:rFonts w:ascii="Tahoma" w:hAnsi="Tahoma" w:cs="Tahoma"/>
                <w:color w:val="1F3864" w:themeColor="accent5" w:themeShade="80"/>
              </w:rPr>
              <w:t>from this occasion?</w:t>
            </w:r>
          </w:p>
          <w:p w:rsidR="00854329" w:rsidRDefault="00854329" w:rsidP="00854329">
            <w:pPr>
              <w:spacing w:line="360" w:lineRule="auto"/>
              <w:rPr>
                <w:rFonts w:ascii="Tahoma" w:hAnsi="Tahoma" w:cs="Tahoma"/>
                <w:b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854329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Pr="00DB3D74" w:rsidRDefault="00854329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B00700"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What would I do differently on another occasion?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2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typical is this example for me</w:t>
            </w:r>
            <w:r>
              <w:rPr>
                <w:rFonts w:ascii="Tahoma" w:hAnsi="Tahoma" w:cs="Tahoma"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(a daily/weekly/occasional/rare occurrence)?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 w:rsidRPr="00B00700"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 xml:space="preserve">3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recent (or second) example.</w:t>
            </w: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4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Brief details of a third, preferably contrasting, example.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0E5BC7" w:rsidRDefault="000E5BC7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5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could this competence be applied to other situations?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B00700" w:rsidTr="00910169">
        <w:tc>
          <w:tcPr>
            <w:tcW w:w="3256" w:type="dxa"/>
            <w:shd w:val="clear" w:color="auto" w:fill="FFF2CC" w:themeFill="accent4" w:themeFillTint="33"/>
          </w:tcPr>
          <w:p w:rsidR="000E5BC7" w:rsidRDefault="00B00700" w:rsidP="000E5BC7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r>
              <w:rPr>
                <w:rFonts w:ascii="Tahoma" w:hAnsi="Tahoma" w:cs="Tahoma"/>
                <w:b/>
                <w:color w:val="1F3864" w:themeColor="accent5" w:themeShade="80"/>
              </w:rPr>
              <w:lastRenderedPageBreak/>
              <w:t>1</w:t>
            </w:r>
            <w:r w:rsidR="000C3F8E">
              <w:rPr>
                <w:rFonts w:ascii="Tahoma" w:hAnsi="Tahoma" w:cs="Tahoma"/>
                <w:b/>
                <w:color w:val="1F3864" w:themeColor="accent5" w:themeShade="80"/>
              </w:rPr>
              <w:t>6</w:t>
            </w:r>
            <w:r>
              <w:rPr>
                <w:rFonts w:ascii="Tahoma" w:hAnsi="Tahoma" w:cs="Tahoma"/>
                <w:b/>
                <w:color w:val="1F3864" w:themeColor="accent5" w:themeShade="80"/>
              </w:rPr>
              <w:t xml:space="preserve"> </w:t>
            </w:r>
            <w:r w:rsidR="000E5BC7">
              <w:rPr>
                <w:rFonts w:ascii="Tahoma" w:hAnsi="Tahoma" w:cs="Tahoma"/>
                <w:color w:val="1F3864" w:themeColor="accent5" w:themeShade="80"/>
              </w:rPr>
              <w:t>How do I measure my success for this competence?</w:t>
            </w:r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  <w:bookmarkStart w:id="0" w:name="_GoBack"/>
            <w:bookmarkEnd w:id="0"/>
          </w:p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  <w:p w:rsidR="00B00700" w:rsidRP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  <w:tc>
          <w:tcPr>
            <w:tcW w:w="5760" w:type="dxa"/>
          </w:tcPr>
          <w:p w:rsidR="00B00700" w:rsidRDefault="00B00700" w:rsidP="00915FD3">
            <w:pPr>
              <w:spacing w:line="360" w:lineRule="auto"/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CD6783" w:rsidRPr="00BA21CA" w:rsidRDefault="00CD6783" w:rsidP="000E5BC7">
      <w:pPr>
        <w:spacing w:line="360" w:lineRule="auto"/>
        <w:rPr>
          <w:rFonts w:ascii="Tahoma" w:hAnsi="Tahoma" w:cs="Tahoma"/>
          <w:color w:val="1F3864" w:themeColor="accent5" w:themeShade="80"/>
        </w:rPr>
      </w:pPr>
    </w:p>
    <w:sectPr w:rsidR="00CD6783" w:rsidRPr="00BA21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6.65pt;height:32pt;visibility:visible" o:bullet="t">
        <v:imagedata r:id="rId1" o:title=""/>
      </v:shape>
    </w:pict>
  </w:numPicBullet>
  <w:abstractNum w:abstractNumId="0" w15:restartNumberingAfterBreak="0">
    <w:nsid w:val="02DB3D18"/>
    <w:multiLevelType w:val="hybridMultilevel"/>
    <w:tmpl w:val="1EC02052"/>
    <w:lvl w:ilvl="0" w:tplc="2EC81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266"/>
    <w:multiLevelType w:val="hybridMultilevel"/>
    <w:tmpl w:val="9C62C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5B6"/>
    <w:multiLevelType w:val="hybridMultilevel"/>
    <w:tmpl w:val="C210588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3469"/>
    <w:multiLevelType w:val="hybridMultilevel"/>
    <w:tmpl w:val="BE02C88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2BD"/>
    <w:multiLevelType w:val="hybridMultilevel"/>
    <w:tmpl w:val="04AC9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1436186E"/>
    <w:multiLevelType w:val="hybridMultilevel"/>
    <w:tmpl w:val="F4DEB3E0"/>
    <w:lvl w:ilvl="0" w:tplc="245A0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0B0E"/>
    <w:multiLevelType w:val="hybridMultilevel"/>
    <w:tmpl w:val="9F724CC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11E17"/>
    <w:multiLevelType w:val="hybridMultilevel"/>
    <w:tmpl w:val="FC5E38AE"/>
    <w:lvl w:ilvl="0" w:tplc="D44E38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519B1"/>
    <w:multiLevelType w:val="hybridMultilevel"/>
    <w:tmpl w:val="C428CB5A"/>
    <w:lvl w:ilvl="0" w:tplc="E8D49E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2806"/>
    <w:multiLevelType w:val="hybridMultilevel"/>
    <w:tmpl w:val="2D94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D3381"/>
    <w:multiLevelType w:val="hybridMultilevel"/>
    <w:tmpl w:val="FE243F62"/>
    <w:lvl w:ilvl="0" w:tplc="E21CCE3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C81513"/>
    <w:multiLevelType w:val="hybridMultilevel"/>
    <w:tmpl w:val="41A23824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31D"/>
    <w:multiLevelType w:val="hybridMultilevel"/>
    <w:tmpl w:val="A3547FD8"/>
    <w:lvl w:ilvl="0" w:tplc="210AC13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38CD45DD"/>
    <w:multiLevelType w:val="hybridMultilevel"/>
    <w:tmpl w:val="B934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022F"/>
    <w:multiLevelType w:val="hybridMultilevel"/>
    <w:tmpl w:val="0CB03840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F37B7"/>
    <w:multiLevelType w:val="hybridMultilevel"/>
    <w:tmpl w:val="453201DC"/>
    <w:lvl w:ilvl="0" w:tplc="A1944F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56207"/>
    <w:multiLevelType w:val="hybridMultilevel"/>
    <w:tmpl w:val="D7F2F4BA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5CC60A7"/>
    <w:multiLevelType w:val="hybridMultilevel"/>
    <w:tmpl w:val="4B8815FC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05F3D"/>
    <w:multiLevelType w:val="hybridMultilevel"/>
    <w:tmpl w:val="B2F4B264"/>
    <w:lvl w:ilvl="0" w:tplc="9CA4A5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51836"/>
    <w:multiLevelType w:val="hybridMultilevel"/>
    <w:tmpl w:val="1FD0D6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1456A1"/>
    <w:multiLevelType w:val="hybridMultilevel"/>
    <w:tmpl w:val="735626D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A3367"/>
    <w:multiLevelType w:val="hybridMultilevel"/>
    <w:tmpl w:val="1D1C1AA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24F47"/>
    <w:multiLevelType w:val="hybridMultilevel"/>
    <w:tmpl w:val="1B783B32"/>
    <w:lvl w:ilvl="0" w:tplc="410CB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2477"/>
    <w:multiLevelType w:val="hybridMultilevel"/>
    <w:tmpl w:val="3D90422A"/>
    <w:lvl w:ilvl="0" w:tplc="08090017">
      <w:start w:val="1"/>
      <w:numFmt w:val="lowerLetter"/>
      <w:lvlText w:val="%1)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595F6A32"/>
    <w:multiLevelType w:val="hybridMultilevel"/>
    <w:tmpl w:val="A21CA6E0"/>
    <w:lvl w:ilvl="0" w:tplc="834A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47"/>
    <w:multiLevelType w:val="hybridMultilevel"/>
    <w:tmpl w:val="5B5EA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25668"/>
    <w:multiLevelType w:val="hybridMultilevel"/>
    <w:tmpl w:val="4D50497E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46CF"/>
    <w:multiLevelType w:val="hybridMultilevel"/>
    <w:tmpl w:val="760E5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A74"/>
    <w:multiLevelType w:val="hybridMultilevel"/>
    <w:tmpl w:val="497680A0"/>
    <w:lvl w:ilvl="0" w:tplc="333875B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54618A"/>
    <w:multiLevelType w:val="hybridMultilevel"/>
    <w:tmpl w:val="67B29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929F1"/>
    <w:multiLevelType w:val="hybridMultilevel"/>
    <w:tmpl w:val="63BA3902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36"/>
    <w:multiLevelType w:val="hybridMultilevel"/>
    <w:tmpl w:val="58D69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2568"/>
    <w:multiLevelType w:val="hybridMultilevel"/>
    <w:tmpl w:val="29CE46A8"/>
    <w:lvl w:ilvl="0" w:tplc="094C1E08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314CB"/>
    <w:multiLevelType w:val="hybridMultilevel"/>
    <w:tmpl w:val="F19479DE"/>
    <w:lvl w:ilvl="0" w:tplc="CBFC3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67515"/>
    <w:multiLevelType w:val="hybridMultilevel"/>
    <w:tmpl w:val="CBBA3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4219"/>
    <w:multiLevelType w:val="hybridMultilevel"/>
    <w:tmpl w:val="19E81E78"/>
    <w:lvl w:ilvl="0" w:tplc="8CAAC6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A5FFD"/>
    <w:multiLevelType w:val="hybridMultilevel"/>
    <w:tmpl w:val="5E402616"/>
    <w:lvl w:ilvl="0" w:tplc="88F21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0"/>
  </w:num>
  <w:num w:numId="5">
    <w:abstractNumId w:val="3"/>
  </w:num>
  <w:num w:numId="6">
    <w:abstractNumId w:val="33"/>
  </w:num>
  <w:num w:numId="7">
    <w:abstractNumId w:val="7"/>
  </w:num>
  <w:num w:numId="8">
    <w:abstractNumId w:val="12"/>
  </w:num>
  <w:num w:numId="9">
    <w:abstractNumId w:val="39"/>
  </w:num>
  <w:num w:numId="10">
    <w:abstractNumId w:val="14"/>
  </w:num>
  <w:num w:numId="11">
    <w:abstractNumId w:val="36"/>
  </w:num>
  <w:num w:numId="12">
    <w:abstractNumId w:val="31"/>
  </w:num>
  <w:num w:numId="13">
    <w:abstractNumId w:val="2"/>
  </w:num>
  <w:num w:numId="14">
    <w:abstractNumId w:val="24"/>
  </w:num>
  <w:num w:numId="15">
    <w:abstractNumId w:val="8"/>
  </w:num>
  <w:num w:numId="16">
    <w:abstractNumId w:val="30"/>
  </w:num>
  <w:num w:numId="17">
    <w:abstractNumId w:val="0"/>
  </w:num>
  <w:num w:numId="18">
    <w:abstractNumId w:val="13"/>
  </w:num>
  <w:num w:numId="19">
    <w:abstractNumId w:val="29"/>
  </w:num>
  <w:num w:numId="20">
    <w:abstractNumId w:val="40"/>
  </w:num>
  <w:num w:numId="21">
    <w:abstractNumId w:val="37"/>
  </w:num>
  <w:num w:numId="22">
    <w:abstractNumId w:val="38"/>
  </w:num>
  <w:num w:numId="23">
    <w:abstractNumId w:val="9"/>
  </w:num>
  <w:num w:numId="24">
    <w:abstractNumId w:val="34"/>
  </w:num>
  <w:num w:numId="25">
    <w:abstractNumId w:val="16"/>
  </w:num>
  <w:num w:numId="26">
    <w:abstractNumId w:val="27"/>
  </w:num>
  <w:num w:numId="27">
    <w:abstractNumId w:val="15"/>
  </w:num>
  <w:num w:numId="28">
    <w:abstractNumId w:val="32"/>
  </w:num>
  <w:num w:numId="29">
    <w:abstractNumId w:val="5"/>
  </w:num>
  <w:num w:numId="30">
    <w:abstractNumId w:val="19"/>
  </w:num>
  <w:num w:numId="31">
    <w:abstractNumId w:val="28"/>
  </w:num>
  <w:num w:numId="32">
    <w:abstractNumId w:val="1"/>
  </w:num>
  <w:num w:numId="33">
    <w:abstractNumId w:val="21"/>
  </w:num>
  <w:num w:numId="34">
    <w:abstractNumId w:val="35"/>
  </w:num>
  <w:num w:numId="35">
    <w:abstractNumId w:val="4"/>
  </w:num>
  <w:num w:numId="36">
    <w:abstractNumId w:val="20"/>
  </w:num>
  <w:num w:numId="37">
    <w:abstractNumId w:val="41"/>
  </w:num>
  <w:num w:numId="38">
    <w:abstractNumId w:val="17"/>
  </w:num>
  <w:num w:numId="39">
    <w:abstractNumId w:val="25"/>
  </w:num>
  <w:num w:numId="40">
    <w:abstractNumId w:val="22"/>
  </w:num>
  <w:num w:numId="41">
    <w:abstractNumId w:val="11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032AC0"/>
    <w:rsid w:val="000C3F8E"/>
    <w:rsid w:val="000E5BC7"/>
    <w:rsid w:val="00106F85"/>
    <w:rsid w:val="00121315"/>
    <w:rsid w:val="001319D9"/>
    <w:rsid w:val="00154DC1"/>
    <w:rsid w:val="00191968"/>
    <w:rsid w:val="001A2683"/>
    <w:rsid w:val="00202201"/>
    <w:rsid w:val="00204E65"/>
    <w:rsid w:val="00283210"/>
    <w:rsid w:val="002B6DBA"/>
    <w:rsid w:val="004164DE"/>
    <w:rsid w:val="00451B6F"/>
    <w:rsid w:val="00461AEE"/>
    <w:rsid w:val="004A25CA"/>
    <w:rsid w:val="004B5448"/>
    <w:rsid w:val="004D02A2"/>
    <w:rsid w:val="005A03EB"/>
    <w:rsid w:val="006043A4"/>
    <w:rsid w:val="00614231"/>
    <w:rsid w:val="006B2F0D"/>
    <w:rsid w:val="0078665C"/>
    <w:rsid w:val="008073CE"/>
    <w:rsid w:val="00854329"/>
    <w:rsid w:val="008622B3"/>
    <w:rsid w:val="008F3F3B"/>
    <w:rsid w:val="00910169"/>
    <w:rsid w:val="00914E8F"/>
    <w:rsid w:val="00915FD3"/>
    <w:rsid w:val="00975DC9"/>
    <w:rsid w:val="00984327"/>
    <w:rsid w:val="009D40FE"/>
    <w:rsid w:val="00A61E51"/>
    <w:rsid w:val="00AC48AF"/>
    <w:rsid w:val="00B00700"/>
    <w:rsid w:val="00B00F8D"/>
    <w:rsid w:val="00B348E2"/>
    <w:rsid w:val="00BA21CA"/>
    <w:rsid w:val="00C026AD"/>
    <w:rsid w:val="00C52678"/>
    <w:rsid w:val="00C87652"/>
    <w:rsid w:val="00C94B2B"/>
    <w:rsid w:val="00CD6783"/>
    <w:rsid w:val="00D45AA5"/>
    <w:rsid w:val="00D61289"/>
    <w:rsid w:val="00D7542D"/>
    <w:rsid w:val="00DB3D74"/>
    <w:rsid w:val="00E12B51"/>
    <w:rsid w:val="00E57D11"/>
    <w:rsid w:val="00E82FD6"/>
    <w:rsid w:val="00EA0992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C493591"/>
  <w15:chartTrackingRefBased/>
  <w15:docId w15:val="{1B9DAD89-2790-4EDB-855E-F212B2E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  <w:style w:type="paragraph" w:customStyle="1" w:styleId="C-Morespace">
    <w:name w:val="C-More space"/>
    <w:basedOn w:val="Normal"/>
    <w:uiPriority w:val="99"/>
    <w:rsid w:val="00D61289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D61289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3A">
    <w:name w:val="M3A"/>
    <w:basedOn w:val="M"/>
    <w:uiPriority w:val="99"/>
    <w:rsid w:val="00D61289"/>
    <w:pPr>
      <w:spacing w:after="60"/>
    </w:pPr>
  </w:style>
  <w:style w:type="paragraph" w:customStyle="1" w:styleId="M-NL10">
    <w:name w:val="M-NL 10+"/>
    <w:basedOn w:val="Normal"/>
    <w:uiPriority w:val="99"/>
    <w:rsid w:val="00D61289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FootLeft">
    <w:name w:val="FootLeft"/>
    <w:basedOn w:val="Normal"/>
    <w:uiPriority w:val="99"/>
    <w:rsid w:val="00D61289"/>
    <w:pPr>
      <w:keepNext/>
      <w:keepLines/>
      <w:widowControl w:val="0"/>
      <w:suppressAutoHyphens/>
      <w:autoSpaceDE w:val="0"/>
      <w:autoSpaceDN w:val="0"/>
      <w:adjustRightInd w:val="0"/>
      <w:spacing w:after="0" w:line="180" w:lineRule="atLeast"/>
      <w:jc w:val="right"/>
      <w:textAlignment w:val="center"/>
    </w:pPr>
    <w:rPr>
      <w:rFonts w:ascii="HelveticaNeueLTStd-Cn" w:eastAsiaTheme="minorEastAsia" w:hAnsi="HelveticaNeueLTStd-Cn" w:cs="HelveticaNeueLTStd-Cn"/>
      <w:color w:val="0068F9"/>
      <w:position w:val="-2"/>
      <w:sz w:val="15"/>
      <w:szCs w:val="15"/>
      <w:lang w:eastAsia="en-IN"/>
    </w:rPr>
  </w:style>
  <w:style w:type="paragraph" w:customStyle="1" w:styleId="BasicParagraph">
    <w:name w:val="[Basic Paragraph]"/>
    <w:basedOn w:val="NoParagraphStyle"/>
    <w:uiPriority w:val="99"/>
    <w:rsid w:val="00D61289"/>
  </w:style>
  <w:style w:type="character" w:customStyle="1" w:styleId="continued">
    <w:name w:val="continued"/>
    <w:uiPriority w:val="99"/>
    <w:rsid w:val="00D6128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2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28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28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89"/>
    <w:rPr>
      <w:rFonts w:ascii="Segoe UI" w:hAnsi="Segoe UI" w:cs="Segoe UI"/>
      <w:sz w:val="18"/>
      <w:szCs w:val="18"/>
    </w:rPr>
  </w:style>
  <w:style w:type="paragraph" w:customStyle="1" w:styleId="M-BL">
    <w:name w:val="M-BL"/>
    <w:basedOn w:val="M"/>
    <w:uiPriority w:val="99"/>
    <w:rsid w:val="00121315"/>
    <w:pPr>
      <w:numPr>
        <w:numId w:val="5"/>
      </w:numPr>
      <w:ind w:left="360"/>
    </w:pPr>
  </w:style>
  <w:style w:type="paragraph" w:customStyle="1" w:styleId="B">
    <w:name w:val="B"/>
    <w:basedOn w:val="NoParagraphStyle"/>
    <w:uiPriority w:val="99"/>
    <w:rsid w:val="00121315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">
    <w:name w:val="C"/>
    <w:basedOn w:val="M"/>
    <w:uiPriority w:val="99"/>
    <w:rsid w:val="00E12B51"/>
    <w:pPr>
      <w:spacing w:before="140" w:after="60"/>
    </w:pPr>
    <w:rPr>
      <w:rFonts w:ascii="Times New Roman Bold" w:hAnsi="Times New Roman Bold" w:cs="StoneSansStd-SemiboldItalic"/>
      <w:b/>
      <w:i/>
      <w:iCs/>
      <w:sz w:val="27"/>
      <w:szCs w:val="21"/>
    </w:rPr>
  </w:style>
  <w:style w:type="character" w:customStyle="1" w:styleId="StoneMedItalic">
    <w:name w:val="StoneMedItalic"/>
    <w:uiPriority w:val="99"/>
    <w:rsid w:val="00E12B51"/>
    <w:rPr>
      <w:rFonts w:cs="StoneSansStd-MediumItalic"/>
      <w:i/>
      <w:iCs/>
      <w:color w:val="auto"/>
    </w:rPr>
  </w:style>
  <w:style w:type="paragraph" w:customStyle="1" w:styleId="C2">
    <w:name w:val="C2"/>
    <w:basedOn w:val="C"/>
    <w:uiPriority w:val="99"/>
    <w:rsid w:val="00E12B51"/>
    <w:pPr>
      <w:jc w:val="left"/>
    </w:pPr>
    <w:rPr>
      <w:rFonts w:cs="StoneSansStd-Semibold"/>
      <w:i w:val="0"/>
      <w:sz w:val="24"/>
      <w:szCs w:val="20"/>
    </w:rPr>
  </w:style>
  <w:style w:type="paragraph" w:customStyle="1" w:styleId="M-NL-9">
    <w:name w:val="M-NL-9"/>
    <w:basedOn w:val="M-NL10"/>
    <w:uiPriority w:val="99"/>
    <w:rsid w:val="00106F85"/>
    <w:pPr>
      <w:ind w:left="280" w:hanging="280"/>
    </w:pPr>
  </w:style>
  <w:style w:type="paragraph" w:customStyle="1" w:styleId="B-MoreSpaceBefore">
    <w:name w:val="B-MoreSpaceBefore"/>
    <w:basedOn w:val="B"/>
    <w:uiPriority w:val="99"/>
    <w:rsid w:val="00106F85"/>
    <w:pPr>
      <w:spacing w:before="400"/>
    </w:pPr>
  </w:style>
  <w:style w:type="character" w:customStyle="1" w:styleId="NoneStyle">
    <w:name w:val="NoneStyle"/>
    <w:uiPriority w:val="99"/>
    <w:rsid w:val="00106F85"/>
  </w:style>
  <w:style w:type="paragraph" w:customStyle="1" w:styleId="M-6B">
    <w:name w:val="M-6B"/>
    <w:basedOn w:val="M"/>
    <w:uiPriority w:val="99"/>
    <w:rsid w:val="00BA21CA"/>
  </w:style>
  <w:style w:type="paragraph" w:customStyle="1" w:styleId="M-BL-2B">
    <w:name w:val="M-BL-2B"/>
    <w:basedOn w:val="M-BL"/>
    <w:uiPriority w:val="99"/>
    <w:rsid w:val="00BA21CA"/>
    <w:pPr>
      <w:numPr>
        <w:numId w:val="41"/>
      </w:numPr>
      <w:ind w:left="360"/>
    </w:pPr>
  </w:style>
  <w:style w:type="paragraph" w:customStyle="1" w:styleId="M-3B">
    <w:name w:val="M-3B"/>
    <w:basedOn w:val="M"/>
    <w:uiPriority w:val="99"/>
    <w:rsid w:val="00BA21CA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2021-03-31T09:54:00Z</dcterms:created>
  <dcterms:modified xsi:type="dcterms:W3CDTF">2021-03-31T09:54:00Z</dcterms:modified>
</cp:coreProperties>
</file>